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ПОЛИТИКА КОНФИДЕНЦИАЛЬНОСТИ</w:t>
      </w:r>
    </w:p>
    <w:p>
      <w:pPr>
        <w:jc w:val="center"/>
      </w:pPr>
      <w:r>
        <w:rPr>
          <w:i/>
          <w:iCs/>
          <w:sz w:val="24"/>
          <w:szCs w:val="24"/>
        </w:rPr>
        <w:t xml:space="preserve">и обработки персональных данных платформы «ВзглядТренера» (vtrener.ru)</w:t>
      </w:r>
    </w:p>
    <w:p>
      <w:r>
        <w:t xml:space="preserve"/>
      </w:r>
    </w:p>
    <w:p>
      <w:pPr>
        <w:jc w:val="right"/>
      </w:pPr>
      <w:r>
        <w:rPr>
          <w:i/>
          <w:iCs/>
        </w:rPr>
        <w:t xml:space="preserve">Дата вступления в силу: 12 мая 2026 года</w:t>
      </w:r>
    </w:p>
    <w:p>
      <w:r>
        <w:t xml:space="preserve"/>
      </w:r>
    </w:p>
    <w:p>
      <w:pPr>
        <w:pStyle w:val="Heading1"/>
      </w:pPr>
      <w:r>
        <w:t xml:space="preserve">1. Общие положения</w:t>
      </w:r>
    </w:p>
    <w:p>
      <w:r>
        <w:t xml:space="preserve">1.1. Настоящая Политика конфиденциальности и обработки персональных данных (далее — «Политика») определяет порядок обработки персональных данных Пользователей онлайн-платформы «ВзглядТренера», размещённой по адресу vtrener.ru (далее — «Платформа», «Сервис»), а также меры по обеспечению безопасности обрабатываемых персональных данных.</w:t>
      </w:r>
    </w:p>
    <w:p>
      <w:r>
        <w:t xml:space="preserve">1.2. Политика разработана в соответствии с Конституцией Российской Федерации, Гражданским кодексом Российской Федерации, Федеральным законом от 27.07.2006 № 152-ФЗ «О персональных данных» (далее — «Закон о персональных данных»), иными нормативными правовыми актами Российской Федерации в области персональных данных.</w:t>
      </w:r>
    </w:p>
    <w:p>
      <w:r>
        <w:t xml:space="preserve">1.3. Использование Платформы означает безоговорочное согласие Пользователя с настоящей Политикой и условиями обработки его персональных данных, указанными в ней. В случае несогласия с условиями Политики Пользователь должен воздержаться от использования Платформы.</w:t>
      </w:r>
    </w:p>
    <w:p>
      <w:r>
        <w:t xml:space="preserve">1.4. Действие настоящей Политики распространяется на все процессы по сбору, записи, систематизации, накоплению, хранению, уточнению (обновлению, изменению), извлечению, использованию, передаче (распространению, предоставлению, доступу), обезличиванию, блокированию, удалению, уничтожению персональных данных Пользователей.</w:t>
      </w:r>
    </w:p>
    <w:p>
      <w:r>
        <w:t xml:space="preserve"/>
      </w:r>
    </w:p>
    <w:p>
      <w:pPr>
        <w:pStyle w:val="Heading1"/>
      </w:pPr>
      <w:r>
        <w:t xml:space="preserve">2. Сведения об Операторе</w:t>
      </w:r>
    </w:p>
    <w:p>
      <w:r>
        <w:t xml:space="preserve">2.1. Оператором персональных данных является:</w:t>
      </w:r>
    </w:p>
    <w:p>
      <w:r>
        <w:t xml:space="preserve">Индивидуальный предприниматель Неделько Сергей Вячеславович</w:t>
      </w:r>
    </w:p>
    <w:p>
      <w:r>
        <w:t xml:space="preserve">ИНН: 550146603434</w:t>
      </w:r>
    </w:p>
    <w:p>
      <w:r>
        <w:t xml:space="preserve">Адрес регистрации: ⚠️ ВНЕСТИ ЮРИДИЧЕСКИЙ АДРЕС</w:t>
      </w:r>
    </w:p>
    <w:p>
      <w:r>
        <w:t xml:space="preserve">Email для обращений по вопросам обработки персональных данных: privacy@vtrener.ru</w:t>
      </w:r>
    </w:p>
    <w:p>
      <w:r>
        <w:t xml:space="preserve">Телефон: ⚠️ ВНЕСТИ НОМЕР ДЛЯ СВЯЗИ</w:t>
      </w:r>
    </w:p>
    <w:p>
      <w:r>
        <w:t xml:space="preserve"/>
      </w:r>
    </w:p>
    <w:p>
      <w:pPr>
        <w:pStyle w:val="Heading1"/>
      </w:pPr>
      <w:r>
        <w:t xml:space="preserve">3. Категории субъектов и обрабатываемых персональных данных</w:t>
      </w:r>
    </w:p>
    <w:p>
      <w:r>
        <w:t xml:space="preserve">3.1. Оператор обрабатывает персональные данные следующих категорий субъектов:</w:t>
      </w:r>
    </w:p>
    <w:p>
      <w:pPr>
        <w:pStyle w:val="ListParagraph"/>
        <w:numPr>
          <w:ilvl w:val="0"/>
          <w:numId w:val="2"/>
        </w:numPr>
      </w:pPr>
      <w:r>
        <w:t xml:space="preserve">Тренеров — физических лиц, использующих Платформу для разбора видеоматериалов спортсменов</w:t>
      </w:r>
    </w:p>
    <w:p>
      <w:pPr>
        <w:pStyle w:val="ListParagraph"/>
        <w:numPr>
          <w:ilvl w:val="0"/>
          <w:numId w:val="2"/>
        </w:numPr>
      </w:pPr>
      <w:r>
        <w:t xml:space="preserve">Спортсменов — физических лиц, чьи видеоматериалы загружаются на Платформу для анализа техники</w:t>
      </w:r>
    </w:p>
    <w:p>
      <w:pPr>
        <w:pStyle w:val="ListParagraph"/>
        <w:numPr>
          <w:ilvl w:val="0"/>
          <w:numId w:val="2"/>
        </w:numPr>
      </w:pPr>
      <w:r>
        <w:t xml:space="preserve">Администраторов и сотрудников клубов — физических лиц, осуществляющих управление клубным аккаунтом</w:t>
      </w:r>
    </w:p>
    <w:p>
      <w:pPr>
        <w:pStyle w:val="ListParagraph"/>
        <w:numPr>
          <w:ilvl w:val="0"/>
          <w:numId w:val="2"/>
        </w:numPr>
      </w:pPr>
      <w:r>
        <w:t xml:space="preserve">Законных представителей несовершеннолетних спортсменов — родителей, опекунов, попечителей</w:t>
      </w:r>
    </w:p>
    <w:p>
      <w:r>
        <w:t xml:space="preserve"/>
      </w:r>
    </w:p>
    <w:p>
      <w:r>
        <w:t xml:space="preserve">3.2. Оператор обрабатывает следующие категории персональных данных:</w:t>
      </w:r>
    </w:p>
    <w:p>
      <w:r>
        <w:t xml:space="preserve">3.2.1. Идентификационные данные: фамилия, имя, отчество, дата рождения, пол.</w:t>
      </w:r>
    </w:p>
    <w:p>
      <w:r>
        <w:t xml:space="preserve">3.2.2. Контактные данные: адрес электронной почты, номер телефона.</w:t>
      </w:r>
    </w:p>
    <w:p>
      <w:r>
        <w:t xml:space="preserve">3.2.3. Профессиональные данные тренера: место работы (клуб), должность, спортивная квалификация, виды спорта, методики работы.</w:t>
      </w:r>
    </w:p>
    <w:p>
      <w:r>
        <w:t xml:space="preserve">3.2.4. Спортивные данные спортсмена: спортивная дисциплина, уровень подготовки (пояс, разряд, звание), принадлежность к клубу, тренировочные показатели.</w:t>
      </w:r>
    </w:p>
    <w:p>
      <w:r>
        <w:t xml:space="preserve">3.2.5. Видеоматериалы: видеозаписи выполнения спортивных техник, элементов, форм (поомсэ, туль, ката), упражнений, спаррингов и иных тренировочных и соревновательных активностей.</w:t>
      </w:r>
    </w:p>
    <w:p>
      <w:r>
        <w:t xml:space="preserve">3.2.6. Аналитические данные: метки и комментарии тренеров на видеокадрах, статистика повторяющихся ошибок, история разборов, динамика прогресса.</w:t>
      </w:r>
    </w:p>
    <w:p>
      <w:r>
        <w:t xml:space="preserve">3.2.7. Платёжные данные: сведения о подписке (тариф, период, статус), история платежей. Данные банковских карт обрабатываются исключительно платёжным агрегатором (см. раздел 9) и Оператору не передаются.</w:t>
      </w:r>
    </w:p>
    <w:p>
      <w:r>
        <w:t xml:space="preserve">3.2.8. Технические данные: IP-адрес, тип и версия браузера, операционная система, идентификаторы устройства, файлы cookie, действия Пользователя в Сервисе (для целей аналитики и обеспечения безопасности).</w:t>
      </w:r>
    </w:p>
    <w:p>
      <w:r>
        <w:t xml:space="preserve"/>
      </w:r>
    </w:p>
    <w:p>
      <w:pPr>
        <w:pStyle w:val="Heading1"/>
      </w:pPr>
      <w:r>
        <w:t xml:space="preserve">4. Цели обработки персональных данных</w:t>
      </w:r>
    </w:p>
    <w:p>
      <w:r>
        <w:t xml:space="preserve">4.1. Оператор обрабатывает персональные данные в следующих целях:</w:t>
      </w:r>
    </w:p>
    <w:p>
      <w:pPr>
        <w:pStyle w:val="ListParagraph"/>
        <w:numPr>
          <w:ilvl w:val="0"/>
          <w:numId w:val="3"/>
        </w:numPr>
      </w:pPr>
      <w:r>
        <w:t xml:space="preserve">Регистрация и идентификация Пользователя на Платформе, ведение учётной записи.</w:t>
      </w:r>
    </w:p>
    <w:p>
      <w:pPr>
        <w:pStyle w:val="ListParagraph"/>
        <w:numPr>
          <w:ilvl w:val="0"/>
          <w:numId w:val="3"/>
        </w:numPr>
      </w:pPr>
      <w:r>
        <w:t xml:space="preserve">Предоставление функциональных возможностей Платформы: загрузка, хранение, разбор видеоматериалов, формирование статистики и аналитики, сравнение с эталонными примерами.</w:t>
      </w:r>
    </w:p>
    <w:p>
      <w:pPr>
        <w:pStyle w:val="ListParagraph"/>
        <w:numPr>
          <w:ilvl w:val="0"/>
          <w:numId w:val="3"/>
        </w:numPr>
      </w:pPr>
      <w:r>
        <w:t xml:space="preserve">Обеспечение взаимодействия между тренером и его спортсменами в рамках Платформы.</w:t>
      </w:r>
    </w:p>
    <w:p>
      <w:pPr>
        <w:pStyle w:val="ListParagraph"/>
        <w:numPr>
          <w:ilvl w:val="0"/>
          <w:numId w:val="3"/>
        </w:numPr>
      </w:pPr>
      <w:r>
        <w:t xml:space="preserve">Обработка платежей по подписке, выставление счетов, формирование чеков в соответствии с Федеральным законом от 22.05.2003 № 54-ФЗ.</w:t>
      </w:r>
    </w:p>
    <w:p>
      <w:pPr>
        <w:pStyle w:val="ListParagraph"/>
        <w:numPr>
          <w:ilvl w:val="0"/>
          <w:numId w:val="3"/>
        </w:numPr>
      </w:pPr>
      <w:r>
        <w:t xml:space="preserve">Информирование Пользователя о работе Платформы, изменениях, обновлениях, технических вопросах.</w:t>
      </w:r>
    </w:p>
    <w:p>
      <w:pPr>
        <w:pStyle w:val="ListParagraph"/>
        <w:numPr>
          <w:ilvl w:val="0"/>
          <w:numId w:val="3"/>
        </w:numPr>
      </w:pPr>
      <w:r>
        <w:t xml:space="preserve">Маркетинговые коммуникации (только при наличии отдельного согласия Пользователя): рассылка новостей, промо-материалов, специальных предложений.</w:t>
      </w:r>
    </w:p>
    <w:p>
      <w:pPr>
        <w:pStyle w:val="ListParagraph"/>
        <w:numPr>
          <w:ilvl w:val="0"/>
          <w:numId w:val="3"/>
        </w:numPr>
      </w:pPr>
      <w:r>
        <w:t xml:space="preserve">Обеспечение безопасности Платформы, предотвращение мошенничества, защита от несанкционированного доступа.</w:t>
      </w:r>
    </w:p>
    <w:p>
      <w:pPr>
        <w:pStyle w:val="ListParagraph"/>
        <w:numPr>
          <w:ilvl w:val="0"/>
          <w:numId w:val="3"/>
        </w:numPr>
      </w:pPr>
      <w:r>
        <w:t xml:space="preserve">Соблюдение требований законодательства Российской Федерации, в том числе налогового, бухгалтерского, законодательства о защите прав потребителей.</w:t>
      </w:r>
    </w:p>
    <w:p>
      <w:pPr>
        <w:pStyle w:val="ListParagraph"/>
        <w:numPr>
          <w:ilvl w:val="0"/>
          <w:numId w:val="3"/>
        </w:numPr>
      </w:pPr>
      <w:r>
        <w:t xml:space="preserve">Исполнение договорных обязательств перед Пользователем.</w:t>
      </w:r>
    </w:p>
    <w:p>
      <w:r>
        <w:t xml:space="preserve"/>
      </w:r>
    </w:p>
    <w:p>
      <w:pPr>
        <w:pStyle w:val="Heading1"/>
      </w:pPr>
      <w:r>
        <w:t xml:space="preserve">5. Правовые основания обработки персональных данных</w:t>
      </w:r>
    </w:p>
    <w:p>
      <w:r>
        <w:t xml:space="preserve">5.1. Обработка персональных данных осуществляется на следующих правовых основаниях:</w:t>
      </w:r>
    </w:p>
    <w:p>
      <w:pPr>
        <w:pStyle w:val="ListParagraph"/>
        <w:numPr>
          <w:ilvl w:val="0"/>
          <w:numId w:val="2"/>
        </w:numPr>
      </w:pPr>
      <w:r>
        <w:t xml:space="preserve">Согласие субъекта персональных данных (статья 6 Закона о персональных данных) — выраженное путём проставления отметки в соответствующих формах при регистрации и оформлении подписки.</w:t>
      </w:r>
    </w:p>
    <w:p>
      <w:pPr>
        <w:pStyle w:val="ListParagraph"/>
        <w:numPr>
          <w:ilvl w:val="0"/>
          <w:numId w:val="2"/>
        </w:numPr>
      </w:pPr>
      <w:r>
        <w:t xml:space="preserve">Договор, стороной которого является субъект персональных данных, — Пользовательское соглашение (договор-оферта).</w:t>
      </w:r>
    </w:p>
    <w:p>
      <w:pPr>
        <w:pStyle w:val="ListParagraph"/>
        <w:numPr>
          <w:ilvl w:val="0"/>
          <w:numId w:val="2"/>
        </w:numPr>
      </w:pPr>
      <w:r>
        <w:t xml:space="preserve">Федеральные законы и иные нормативные правовые акты Российской Федерации, обязывающие Оператора осуществлять обработку определённых категорий данных.</w:t>
      </w:r>
    </w:p>
    <w:p>
      <w:r>
        <w:t xml:space="preserve"/>
      </w:r>
    </w:p>
    <w:p>
      <w:pPr>
        <w:pStyle w:val="Heading1"/>
      </w:pPr>
      <w:r>
        <w:t xml:space="preserve">6. Способы и условия обработки</w:t>
      </w:r>
    </w:p>
    <w:p>
      <w:r>
        <w:t xml:space="preserve">6.1. Обработка персональных данных осуществляется с использованием средств автоматизации и без таковых. Автоматизированная обработка осуществляется с использованием программного обеспечения Платформы.</w:t>
      </w:r>
    </w:p>
    <w:p>
      <w:r>
        <w:t xml:space="preserve">6.2. Оператор не осуществляет принятие решений, порождающих юридические последствия в отношении Пользователя, исключительно на основе автоматизированной обработки персональных данных.</w:t>
      </w:r>
    </w:p>
    <w:p>
      <w:r>
        <w:t xml:space="preserve">6.3. Хранение персональных данных осуществляется на серверах, расположенных на территории Российской Федерации, в соответствии с требованиями части 5 статьи 18 Закона о персональных данных. Хостинг-провайдер: ООО «Бегет» (beget.com).</w:t>
      </w:r>
    </w:p>
    <w:p>
      <w:r>
        <w:t xml:space="preserve">6.4.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действий.</w:t>
      </w:r>
    </w:p>
    <w:p>
      <w:r>
        <w:t xml:space="preserve"/>
      </w:r>
    </w:p>
    <w:p>
      <w:pPr>
        <w:pStyle w:val="Heading1"/>
      </w:pPr>
      <w:r>
        <w:t xml:space="preserve">7. Сроки обработки и хранения персональных данных</w:t>
      </w:r>
    </w:p>
    <w:p>
      <w:r>
        <w:t xml:space="preserve">7.1. Персональные данные обрабатываются и хранятся в течение срока действия учётной записи Пользователя на Платформе и в течение 3 (трёх) лет после её удаления — в целях возможного разрешения споров, исполнения требований законодательства о бухгалтерском учёте и налогах.</w:t>
      </w:r>
    </w:p>
    <w:p>
      <w:r>
        <w:t xml:space="preserve">7.2. Видеоматериалы спортсменов хранятся в течение срока действия подписки тренера и в течение 90 (девяноста) дней после её прекращения для возможности восстановления. По истечении указанного срока видеоматериалы удаляются автоматически.</w:t>
      </w:r>
    </w:p>
    <w:p>
      <w:r>
        <w:t xml:space="preserve">7.3. Платёжная и финансовая документация хранится в течение сроков, установленных законодательством о бухгалтерском учёте (не менее 5 лет).</w:t>
      </w:r>
    </w:p>
    <w:p>
      <w:r>
        <w:t xml:space="preserve">7.4. Пользователь имеет право в любой момент потребовать удаления своих персональных данных путём направления соответствующего обращения по адресу privacy@vtrener.ru. Удаление осуществляется в течение 30 (тридцати) календарных дней, за исключением данных, обработка которых обязательна в силу закона.</w:t>
      </w:r>
    </w:p>
    <w:p>
      <w:r>
        <w:t xml:space="preserve"/>
      </w:r>
    </w:p>
    <w:p>
      <w:pPr>
        <w:pStyle w:val="Heading1"/>
      </w:pPr>
      <w:r>
        <w:t xml:space="preserve">8. Передача персональных данных третьим лицам</w:t>
      </w:r>
    </w:p>
    <w:p>
      <w:r>
        <w:t xml:space="preserve">8.1. Оператор не продаёт и не передаёт персональные данные Пользователей третьим лицам, за исключением случаев, предусмотренных настоящей Политикой и законодательством Российской Федерации.</w:t>
      </w:r>
    </w:p>
    <w:p>
      <w:r>
        <w:t xml:space="preserve">8.2. Оператор передаёт персональные данные следующим обработчикам на основании заключённых с ними договоров поручения обработки персональных данных:</w:t>
      </w:r>
    </w:p>
    <w:p>
      <w:r>
        <w:t xml:space="preserve"/>
      </w:r>
    </w:p>
    <w:p>
      <w:r>
        <w:t xml:space="preserve">8.2.1. Платёжный агрегатор:</w:t>
      </w:r>
    </w:p>
    <w:p>
      <w:r>
        <w:t xml:space="preserve">ООО НКО «ЮMoney» (сервис «ЮKassa») — обработка платёжных данных, выпуск кассовых чеков, обеспечение проведения платежей и автоматических списаний по подписке.</w:t>
      </w:r>
    </w:p>
    <w:p>
      <w:r>
        <w:t xml:space="preserve"/>
      </w:r>
    </w:p>
    <w:p>
      <w:r>
        <w:t xml:space="preserve">8.2.2. Хостинг-провайдер:</w:t>
      </w:r>
    </w:p>
    <w:p>
      <w:r>
        <w:t xml:space="preserve">ООО «Бегет» — хранение и обеспечение работоспособности серверной инфраструктуры на территории РФ.</w:t>
      </w:r>
    </w:p>
    <w:p>
      <w:r>
        <w:t xml:space="preserve"/>
      </w:r>
    </w:p>
    <w:p>
      <w:r>
        <w:t xml:space="preserve">8.2.3. Сервисы аналитики и мониторинга:</w:t>
      </w:r>
    </w:p>
    <w:p>
      <w:r>
        <w:t xml:space="preserve">ООО «Яндекс» (Яндекс.Метрика) — анализ поведения пользователей в обезличенном виде в целях улучшения работы Платформы.</w:t>
      </w:r>
    </w:p>
    <w:p>
      <w:r>
        <w:t xml:space="preserve"/>
      </w:r>
    </w:p>
    <w:p>
      <w:r>
        <w:t xml:space="preserve">8.3. Передача персональных данных в иные случаи возможна только с согласия Пользователя или на основании требований законодательства (по запросу уполномоченных государственных органов в установленном законом порядке).</w:t>
      </w:r>
    </w:p>
    <w:p>
      <w:r>
        <w:t xml:space="preserve">8.4. Трансграничная передача персональных данных Оператором не осуществляется.</w:t>
      </w:r>
    </w:p>
    <w:p>
      <w:r>
        <w:t xml:space="preserve"/>
      </w:r>
    </w:p>
    <w:p>
      <w:pPr>
        <w:pStyle w:val="Heading1"/>
      </w:pPr>
      <w:r>
        <w:t xml:space="preserve">9. Права субъектов персональных данных</w:t>
      </w:r>
    </w:p>
    <w:p>
      <w:r>
        <w:t xml:space="preserve">9.1. Пользователь имеет право:</w:t>
      </w:r>
    </w:p>
    <w:p>
      <w:pPr>
        <w:pStyle w:val="ListParagraph"/>
        <w:numPr>
          <w:ilvl w:val="0"/>
          <w:numId w:val="3"/>
        </w:numPr>
      </w:pPr>
      <w:r>
        <w:t xml:space="preserve">Получать информацию о факте обработки его персональных данных Оператором, целях, сроках, способах обработки, категориях данных, источниках их получения.</w:t>
      </w:r>
    </w:p>
    <w:p>
      <w:pPr>
        <w:pStyle w:val="ListParagraph"/>
        <w:numPr>
          <w:ilvl w:val="0"/>
          <w:numId w:val="3"/>
        </w:numPr>
      </w:pPr>
      <w:r>
        <w:t xml:space="preserve">Требовать уточнения, блокирования или уничтожения персональных данных в случае их неполноты, неактуальности, недостоверности, незаконного получения или излишности для заявленной цели обработки.</w:t>
      </w:r>
    </w:p>
    <w:p>
      <w:pPr>
        <w:pStyle w:val="ListParagraph"/>
        <w:numPr>
          <w:ilvl w:val="0"/>
          <w:numId w:val="3"/>
        </w:numPr>
      </w:pPr>
      <w:r>
        <w:t xml:space="preserve">Отзывать согласие на обработку персональных данных в любой момент путём направления письменного уведомления на адрес privacy@vtrener.ru. Отзыв согласия влечёт прекращение обработки и удаление данных, за исключением случаев, предусмотренных законом.</w:t>
      </w:r>
    </w:p>
    <w:p>
      <w:pPr>
        <w:pStyle w:val="ListParagraph"/>
        <w:numPr>
          <w:ilvl w:val="0"/>
          <w:numId w:val="3"/>
        </w:numPr>
      </w:pPr>
      <w:r>
        <w:t xml:space="preserve">Обжаловать действия или бездействие Оператора в Федеральную службу по надзору в сфере связи, информационных технологий и массовых коммуникаций (Роскомнадзор) или в судебном порядке.</w:t>
      </w:r>
    </w:p>
    <w:p>
      <w:pPr>
        <w:pStyle w:val="ListParagraph"/>
        <w:numPr>
          <w:ilvl w:val="0"/>
          <w:numId w:val="3"/>
        </w:numPr>
      </w:pPr>
      <w:r>
        <w:t xml:space="preserve">Получать копию документа, подтверждающего факт обработки персональных данных Оператором.</w:t>
      </w:r>
    </w:p>
    <w:p>
      <w:r>
        <w:t xml:space="preserve"/>
      </w:r>
    </w:p>
    <w:p>
      <w:r>
        <w:t xml:space="preserve">9.2. Для реализации указанных прав Пользователь направляет письменное обращение на адрес privacy@vtrener.ru с указанием своих идентификационных данных. Ответ предоставляется в течение 30 (тридцати) календарных дней с даты получения обращения.</w:t>
      </w:r>
    </w:p>
    <w:p>
      <w:r>
        <w:t xml:space="preserve"/>
      </w:r>
    </w:p>
    <w:p>
      <w:pPr>
        <w:pStyle w:val="Heading1"/>
      </w:pPr>
      <w:r>
        <w:t xml:space="preserve">10. Использование файлов cookie и аналогичных технологий</w:t>
      </w:r>
    </w:p>
    <w:p>
      <w:r>
        <w:t xml:space="preserve">10.1. Платформа использует файлы cookie и аналогичные технологии для обеспечения работоспособности Сервиса, аутентификации Пользователя, сохранения настроек, аналитики использования.</w:t>
      </w:r>
    </w:p>
    <w:p>
      <w:r>
        <w:t xml:space="preserve">10.2. При первом посещении Платформы Пользователю отображается информационный баннер с возможностью управления настройками cookie. Пользователь может принять все cookie, отказаться от необязательных или настроить категории по своему выбору.</w:t>
      </w:r>
    </w:p>
    <w:p>
      <w:r>
        <w:t xml:space="preserve">10.3. Категории используемых cookie:</w:t>
      </w:r>
    </w:p>
    <w:p>
      <w:pPr>
        <w:pStyle w:val="ListParagraph"/>
        <w:numPr>
          <w:ilvl w:val="0"/>
          <w:numId w:val="2"/>
        </w:numPr>
      </w:pPr>
      <w:r>
        <w:t xml:space="preserve">Строго необходимые — обеспечивают базовую работоспособность Платформы (аутентификация, сессии). Используются всегда и не могут быть отключены.</w:t>
      </w:r>
    </w:p>
    <w:p>
      <w:pPr>
        <w:pStyle w:val="ListParagraph"/>
        <w:numPr>
          <w:ilvl w:val="0"/>
          <w:numId w:val="2"/>
        </w:numPr>
      </w:pPr>
      <w:r>
        <w:t xml:space="preserve">Аналитические — собирают обезличенную информацию о посещениях. Применяются только при согласии Пользователя.</w:t>
      </w:r>
    </w:p>
    <w:p>
      <w:pPr>
        <w:pStyle w:val="ListParagraph"/>
        <w:numPr>
          <w:ilvl w:val="0"/>
          <w:numId w:val="2"/>
        </w:numPr>
      </w:pPr>
      <w:r>
        <w:t xml:space="preserve">Функциональные — запоминают настройки Пользователя (язык, тема оформления). Применяются только при согласии.</w:t>
      </w:r>
    </w:p>
    <w:p>
      <w:r>
        <w:t xml:space="preserve"/>
      </w:r>
    </w:p>
    <w:p>
      <w:r>
        <w:t xml:space="preserve">10.4. Пользователь может управлять файлами cookie через настройки своего браузера. Отключение строго необходимых cookie может привести к невозможности использования отдельных функций Платформы.</w:t>
      </w:r>
    </w:p>
    <w:p>
      <w:r>
        <w:t xml:space="preserve"/>
      </w:r>
    </w:p>
    <w:p>
      <w:pPr>
        <w:pStyle w:val="Heading1"/>
      </w:pPr>
      <w:r>
        <w:t xml:space="preserve">11. Обработка персональных данных несовершеннолетних</w:t>
      </w:r>
    </w:p>
    <w:p>
      <w:r>
        <w:t xml:space="preserve">11.1. Оператор обрабатывает персональные данные несовершеннолетних спортсменов исключительно с согласия их законных представителей (родителей, опекунов, попечителей).</w:t>
      </w:r>
    </w:p>
    <w:p>
      <w:r>
        <w:t xml:space="preserve">11.2. Видеоматериалы несовершеннолетних спортсменов загружаются на Платформу тренером, выступающим в качестве клиента Платформы. Тренер при этом подтверждает, что им получено письменное согласие законных представителей несовершеннолетних на обработку их персональных данных, в том числе видеоизображения, в целях анализа спортивной техники.</w:t>
      </w:r>
    </w:p>
    <w:p>
      <w:r>
        <w:t xml:space="preserve">11.3. Тренер несёт ответственность за наличие надлежащим образом оформленного согласия законных представителей и обязан предоставить такое согласие по требованию Оператора или уполномоченного государственного органа.</w:t>
      </w:r>
    </w:p>
    <w:p>
      <w:r>
        <w:t xml:space="preserve">11.4. Оператор разработал типовую форму согласия законных представителей и предоставляет её тренерам в личном кабинете для использования.</w:t>
      </w:r>
    </w:p>
    <w:p>
      <w:r>
        <w:t xml:space="preserve">11.5. При получении уведомления об отзыве согласия законным представителем Оператор незамедлительно прекращает обработку и удаляет соответствующие персональные данные несовершеннолетнего.</w:t>
      </w:r>
    </w:p>
    <w:p>
      <w:r>
        <w:t xml:space="preserve"/>
      </w:r>
    </w:p>
    <w:p>
      <w:pPr>
        <w:pStyle w:val="Heading1"/>
      </w:pPr>
      <w:r>
        <w:t xml:space="preserve">12. Изменение Политики</w:t>
      </w:r>
    </w:p>
    <w:p>
      <w:r>
        <w:t xml:space="preserve">12.1. Оператор имеет право вносить изменения в настоящую Политику. Актуальная редакция Политики постоянно доступна по адресу: vtrener.ru/privacy.</w:t>
      </w:r>
    </w:p>
    <w:p>
      <w:r>
        <w:t xml:space="preserve">12.2. О существенных изменениях Политики Пользователи уведомляются по электронной почте, указанной при регистрации, и/или через уведомление в личном кабинете не менее чем за 14 (четырнадцать) календарных дней до вступления изменений в силу.</w:t>
      </w:r>
    </w:p>
    <w:p>
      <w:r>
        <w:t xml:space="preserve">12.3. Продолжение использования Платформы после вступления изменений в силу означает согласие Пользователя с новой редакцией Политики.</w:t>
      </w:r>
    </w:p>
    <w:p>
      <w:r>
        <w:t xml:space="preserve"/>
      </w:r>
    </w:p>
    <w:p>
      <w:pPr>
        <w:pStyle w:val="Heading1"/>
      </w:pPr>
      <w:r>
        <w:t xml:space="preserve">13. Контактная информация</w:t>
      </w:r>
    </w:p>
    <w:p>
      <w:r>
        <w:t xml:space="preserve">13.1. По всем вопросам, связанным с обработкой персональных данных, Пользователь может обратиться к Оператору:</w:t>
      </w:r>
    </w:p>
    <w:p>
      <w:r>
        <w:t xml:space="preserve">Email: privacy@vtrener.ru</w:t>
      </w:r>
    </w:p>
    <w:p>
      <w:r>
        <w:t xml:space="preserve">Почтовый адрес: ⚠️ ВНЕСТИ ПОЧТОВЫЙ АДРЕС</w:t>
      </w:r>
    </w:p>
    <w:p>
      <w:r>
        <w:t xml:space="preserve">Телефон: ⚠️ ВНЕСТИ НОМЕР ДЛЯ СВЯЗИ</w:t>
      </w:r>
    </w:p>
    <w:p>
      <w:r>
        <w:t xml:space="preserve"/>
      </w:r>
    </w:p>
    <w:p>
      <w:r>
        <w:t xml:space="preserve">13.2. Уполномоченный орган по защите прав субъектов персональных данных:</w:t>
      </w:r>
    </w:p>
    <w:p>
      <w:r>
        <w:t xml:space="preserve">Федеральная служба по надзору в сфере связи, информационных технологий и массовых коммуникаций (Роскомнадзор)</w:t>
      </w:r>
    </w:p>
    <w:p>
      <w:r>
        <w:t xml:space="preserve">Адрес: 109074, г. Москва, Китайгородский проезд, д. 7, стр. 2</w:t>
      </w:r>
    </w:p>
    <w:p>
      <w:r>
        <w:t xml:space="preserve">Сайт: rkn.gov.ru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F1F1F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F1F1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2026-05-08T19:27:58.617Z</dcterms:created>
  <dcterms:modified xsi:type="dcterms:W3CDTF">2026-05-08T19:27:58.617Z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